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1113" w14:textId="77777777" w:rsidR="00915D51" w:rsidRDefault="00DD6790" w:rsidP="005F14F3">
      <w:pPr>
        <w:spacing w:after="15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6790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it-IT"/>
        </w:rPr>
        <w:t>carta intestata</w:t>
      </w:r>
    </w:p>
    <w:p w14:paraId="6F1AB8C7" w14:textId="77777777" w:rsidR="005F697C" w:rsidRPr="005F697C" w:rsidRDefault="00915D51" w:rsidP="005F697C">
      <w:pPr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</w:t>
      </w:r>
      <w:r w:rsidR="00C365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697C" w:rsidRPr="005F697C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DIPENDENTI</w:t>
      </w:r>
    </w:p>
    <w:p w14:paraId="6F2F90F1" w14:textId="77777777" w:rsidR="005F697C" w:rsidRPr="005F697C" w:rsidRDefault="005F697C" w:rsidP="005F697C">
      <w:pPr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97C">
        <w:rPr>
          <w:rFonts w:ascii="Times New Roman" w:eastAsia="Times New Roman" w:hAnsi="Times New Roman" w:cs="Times New Roman"/>
          <w:sz w:val="24"/>
          <w:szCs w:val="24"/>
          <w:lang w:eastAsia="it-IT"/>
        </w:rPr>
        <w:t>Ogge</w:t>
      </w:r>
      <w:r w:rsidR="00C365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tto: </w:t>
      </w:r>
      <w:r w:rsidRPr="005F69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41F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</w:t>
      </w:r>
      <w:r w:rsidR="00341F9B" w:rsidRPr="00341F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ideosorveglianza</w:t>
      </w:r>
    </w:p>
    <w:p w14:paraId="0ED86810" w14:textId="7D48A619" w:rsidR="005F697C" w:rsidRPr="005F697C" w:rsidRDefault="005F697C" w:rsidP="005F697C">
      <w:pPr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69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legale rappresentante della </w:t>
      </w:r>
      <w:r w:rsidR="00DD6790" w:rsidRPr="00DD6790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xx</w:t>
      </w:r>
      <w:r w:rsidR="00DD67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F69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sede legale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545CB0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xxxx</w:t>
      </w:r>
      <w:r w:rsidR="00DD6790" w:rsidRPr="00DD6790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F1CE0B1" w14:textId="77777777" w:rsidR="005F697C" w:rsidRPr="00341F9B" w:rsidRDefault="005F697C" w:rsidP="00341F9B">
      <w:pPr>
        <w:spacing w:after="15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41F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INFORMA</w:t>
      </w:r>
      <w:r w:rsidR="00C365F6" w:rsidRPr="00341F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CHE</w:t>
      </w:r>
    </w:p>
    <w:p w14:paraId="31E4A697" w14:textId="77777777" w:rsidR="00C365F6" w:rsidRPr="00B6507B" w:rsidRDefault="00C365F6" w:rsidP="00C365F6">
      <w:pPr>
        <w:pStyle w:val="Paragrafoelenco"/>
        <w:numPr>
          <w:ilvl w:val="0"/>
          <w:numId w:val="2"/>
        </w:numPr>
        <w:spacing w:after="15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5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nelle attività di sorveglianza è vietato il controllo a distanza dell’attività lavorativa; </w:t>
      </w:r>
    </w:p>
    <w:p w14:paraId="2BD7C2DA" w14:textId="77777777" w:rsidR="005F697C" w:rsidRDefault="005F697C" w:rsidP="00C52B9C">
      <w:pPr>
        <w:pStyle w:val="Paragrafoelenco"/>
        <w:numPr>
          <w:ilvl w:val="0"/>
          <w:numId w:val="2"/>
        </w:numPr>
        <w:spacing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65F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 utilizza un sistema di videosorveglianza degli accessi a circuito chiuso al solo fine di garantire la sicurezza ed il patrimonio aziendale e prevenire atti illeciti;</w:t>
      </w:r>
    </w:p>
    <w:p w14:paraId="0F5AF06D" w14:textId="63FBAEAB" w:rsidR="00C52B9C" w:rsidRPr="00915D51" w:rsidRDefault="00331CF2" w:rsidP="00915D51">
      <w:pPr>
        <w:pStyle w:val="Paragrafoelenco"/>
        <w:numPr>
          <w:ilvl w:val="0"/>
          <w:numId w:val="2"/>
        </w:numPr>
        <w:spacing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697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>per esigenze di sicurezza sono presenti apparecchiature di video sorveglianza</w:t>
      </w:r>
      <w:r w:rsidR="00C52B9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(segnalate con  </w:t>
      </w:r>
      <w:r w:rsidR="00C52B9C" w:rsidRPr="00915D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comunicazione alla D.T.L. ed autorizzate</w:t>
      </w:r>
      <w:r w:rsidR="00C52B9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5F697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funzione </w:t>
      </w:r>
      <w:r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>24</w:t>
      </w:r>
      <w:r w:rsidR="005F697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</w:t>
      </w:r>
      <w:r w:rsidR="00C52B9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</w:t>
      </w:r>
      <w:r w:rsidR="00084F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24 </w:t>
      </w:r>
      <w:r w:rsidR="00C52B9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>ore,</w:t>
      </w:r>
      <w:r w:rsidR="005F697C"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immagini sono registrate e conservate esclusivamente a cura del </w:t>
      </w:r>
      <w:r w:rsidRP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titolare </w:t>
      </w:r>
      <w:r w:rsidR="00915D51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durata massima di 24 ore con successiva cancellazione automatica;</w:t>
      </w:r>
    </w:p>
    <w:p w14:paraId="2EC64729" w14:textId="77777777" w:rsidR="00741256" w:rsidRPr="006D2F1A" w:rsidRDefault="00C52B9C" w:rsidP="00C52B9C">
      <w:pPr>
        <w:pStyle w:val="Paragrafoelenco"/>
        <w:numPr>
          <w:ilvl w:val="0"/>
          <w:numId w:val="2"/>
        </w:numPr>
        <w:spacing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e imm</w:t>
      </w:r>
      <w:r w:rsidR="008815CA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agini sono consultabili solo da</w:t>
      </w:r>
      <w:r w:rsidR="00D204BB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l titolare o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personale incaricato 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o dall’autorità giudiziaria/polizia,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ripresi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luoghi riserva</w:t>
      </w:r>
      <w:r w:rsid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>ti esclusivamente ai dipendenti,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telecamere 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orientate verso le aree maggiormente esposte a r</w:t>
      </w:r>
      <w:r w:rsidR="008815CA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ischi di furto e danneggiamento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, l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’eventuale ripresa di dipendenti 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sarà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 </w:t>
      </w:r>
      <w:r w:rsidR="00E70189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ac</w:t>
      </w:r>
      <w:r w:rsidR="005F697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cidentale.</w:t>
      </w:r>
    </w:p>
    <w:p w14:paraId="07A4C744" w14:textId="77777777" w:rsidR="006E08E4" w:rsidRPr="00915D51" w:rsidRDefault="005F697C" w:rsidP="00915D51">
      <w:pPr>
        <w:pStyle w:val="Paragrafoelenco"/>
        <w:numPr>
          <w:ilvl w:val="0"/>
          <w:numId w:val="2"/>
        </w:numPr>
        <w:spacing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trattamento </w:t>
      </w:r>
      <w:r w:rsidR="00C52B9C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immagini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avverrà nel rispetto dei diritti e delle libertà fonda</w:t>
      </w:r>
      <w:r w:rsid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mentali e dignità delle persone, </w:t>
      </w:r>
      <w:r w:rsidR="00915D51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utilizzate solo in caso di reati ai danni della società e/o di terzi</w:t>
      </w:r>
      <w:r w:rsidR="00915D5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77D273C" w14:textId="70F286EA" w:rsidR="007B05AE" w:rsidRPr="006D2F1A" w:rsidRDefault="005F697C" w:rsidP="006E08E4">
      <w:pPr>
        <w:pStyle w:val="Paragrafoelenco"/>
        <w:numPr>
          <w:ilvl w:val="0"/>
          <w:numId w:val="2"/>
        </w:numPr>
        <w:spacing w:after="15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4FD6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04BB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84F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204BB"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è attenuti a quanto previsto </w:t>
      </w:r>
      <w:r w:rsidRPr="006D2F1A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</w:t>
      </w:r>
      <w:r w:rsidR="007B05AE" w:rsidRPr="006D2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5AE" w:rsidRPr="006D2F1A">
        <w:rPr>
          <w:rStyle w:val="Enfasigrassetto"/>
          <w:rFonts w:ascii="Times New Roman" w:hAnsi="Times New Roman" w:cs="Times New Roman"/>
          <w:sz w:val="24"/>
          <w:szCs w:val="24"/>
        </w:rPr>
        <w:t>GDPR - Regolamento UE 2016/679</w:t>
      </w:r>
    </w:p>
    <w:p w14:paraId="77571717" w14:textId="77777777" w:rsidR="00A62E6B" w:rsidRDefault="00A62E6B" w:rsidP="007B05AE">
      <w:pPr>
        <w:spacing w:after="150" w:line="40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1DB594" w14:textId="232EB253" w:rsidR="00A62E6B" w:rsidRDefault="00DD6790" w:rsidP="006E08E4">
      <w:pPr>
        <w:spacing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</w:t>
      </w:r>
      <w:r w:rsidR="00341F9B">
        <w:rPr>
          <w:rFonts w:ascii="Times New Roman" w:eastAsia="Times New Roman" w:hAnsi="Times New Roman" w:cs="Times New Roman"/>
          <w:sz w:val="24"/>
          <w:szCs w:val="24"/>
          <w:lang w:eastAsia="it-IT"/>
        </w:rPr>
        <w:t>,…………………………</w:t>
      </w:r>
    </w:p>
    <w:p w14:paraId="05CBE216" w14:textId="77777777" w:rsidR="00A62E6B" w:rsidRDefault="00A62E6B" w:rsidP="005F697C">
      <w:pPr>
        <w:spacing w:after="15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AD0802" w14:textId="77777777" w:rsidR="00A62E6B" w:rsidRDefault="00A62E6B" w:rsidP="00A62E6B">
      <w:pPr>
        <w:spacing w:after="15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Dipendente                                                                 Il </w:t>
      </w:r>
      <w:r w:rsidR="005F697C" w:rsidRPr="005F69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Legale Rappresentante</w:t>
      </w:r>
    </w:p>
    <w:p w14:paraId="7E192065" w14:textId="77777777" w:rsidR="00A62E6B" w:rsidRDefault="00A62E6B" w:rsidP="00A62E6B">
      <w:pPr>
        <w:spacing w:after="15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FCC3A5" w14:textId="77777777" w:rsidR="00A62E6B" w:rsidRPr="005F697C" w:rsidRDefault="00A62E6B" w:rsidP="00A62E6B">
      <w:pPr>
        <w:spacing w:after="15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EA5BA6" w14:textId="77777777" w:rsidR="008D3222" w:rsidRDefault="00A62E6B">
      <w:r>
        <w:t xml:space="preserve">…………………………………………………………                     </w:t>
      </w:r>
      <w:r w:rsidR="006E08E4">
        <w:t xml:space="preserve">                              .</w:t>
      </w:r>
      <w:r>
        <w:t>……………………………………………………………</w:t>
      </w:r>
    </w:p>
    <w:sectPr w:rsidR="008D3222" w:rsidSect="005F14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46B0"/>
    <w:multiLevelType w:val="hybridMultilevel"/>
    <w:tmpl w:val="8154F6AC"/>
    <w:lvl w:ilvl="0" w:tplc="005E72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F5D46"/>
    <w:multiLevelType w:val="multilevel"/>
    <w:tmpl w:val="144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3E6D"/>
    <w:multiLevelType w:val="hybridMultilevel"/>
    <w:tmpl w:val="59BAA3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34730">
    <w:abstractNumId w:val="1"/>
  </w:num>
  <w:num w:numId="2" w16cid:durableId="397286690">
    <w:abstractNumId w:val="2"/>
  </w:num>
  <w:num w:numId="3" w16cid:durableId="118012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97C"/>
    <w:rsid w:val="000227CF"/>
    <w:rsid w:val="00084FD6"/>
    <w:rsid w:val="002D7801"/>
    <w:rsid w:val="003249ED"/>
    <w:rsid w:val="00331CF2"/>
    <w:rsid w:val="00341F9B"/>
    <w:rsid w:val="0037466B"/>
    <w:rsid w:val="00537030"/>
    <w:rsid w:val="00545CB0"/>
    <w:rsid w:val="005D72FF"/>
    <w:rsid w:val="005F14F3"/>
    <w:rsid w:val="005F697C"/>
    <w:rsid w:val="006C7440"/>
    <w:rsid w:val="006D2F1A"/>
    <w:rsid w:val="006E08E4"/>
    <w:rsid w:val="00741256"/>
    <w:rsid w:val="007B05AE"/>
    <w:rsid w:val="008815CA"/>
    <w:rsid w:val="008D3222"/>
    <w:rsid w:val="00915D51"/>
    <w:rsid w:val="00A62E6B"/>
    <w:rsid w:val="00B6507B"/>
    <w:rsid w:val="00C365F6"/>
    <w:rsid w:val="00C52B9C"/>
    <w:rsid w:val="00D204BB"/>
    <w:rsid w:val="00DD6790"/>
    <w:rsid w:val="00E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488D"/>
  <w15:docId w15:val="{9807000F-CFEC-4647-A9C9-BDAA40B8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05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05AE"/>
    <w:rPr>
      <w:b/>
      <w:bCs/>
    </w:rPr>
  </w:style>
  <w:style w:type="paragraph" w:styleId="Paragrafoelenco">
    <w:name w:val="List Paragraph"/>
    <w:basedOn w:val="Normale"/>
    <w:uiPriority w:val="34"/>
    <w:qFormat/>
    <w:rsid w:val="00C365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Aurora</cp:lastModifiedBy>
  <cp:revision>4</cp:revision>
  <dcterms:created xsi:type="dcterms:W3CDTF">2025-01-16T11:03:00Z</dcterms:created>
  <dcterms:modified xsi:type="dcterms:W3CDTF">2025-01-16T11:04:00Z</dcterms:modified>
</cp:coreProperties>
</file>